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D1" w:rsidRDefault="009D77D1" w:rsidP="009D77D1">
      <w:pPr>
        <w:pStyle w:val="normal"/>
        <w:spacing w:line="36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Załącznik do Regulaminu monitoringu wizyjnego Uniwersytetu Przyrodniczego we Wrocławiu</w:t>
      </w:r>
    </w:p>
    <w:p w:rsidR="009D77D1" w:rsidRDefault="009D77D1" w:rsidP="009D77D1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7D1" w:rsidRDefault="009D77D1" w:rsidP="009D77D1">
      <w:pPr>
        <w:pStyle w:val="normal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Klauzula informacyjna dotycząca przetwarzania danych osobowych utrwalonych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za pośrednictwem monitoringu wizyjnego</w:t>
      </w:r>
    </w:p>
    <w:p w:rsidR="009D77D1" w:rsidRDefault="009D77D1" w:rsidP="009D77D1">
      <w:pPr>
        <w:pStyle w:val="normal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7D1" w:rsidRDefault="009D77D1" w:rsidP="009D77D1">
      <w:pPr>
        <w:pStyle w:val="normal"/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Zgodnie z art. 13 ust. 1 i ust. 2 ogólnego europejskiego rozporządzenia o ochronie danych osobowych z dnia 27 kwietnia 2016 r. (RODO):</w:t>
      </w:r>
    </w:p>
    <w:p w:rsidR="009D77D1" w:rsidRDefault="009D77D1" w:rsidP="009D77D1">
      <w:pPr>
        <w:pStyle w:val="normal"/>
        <w:numPr>
          <w:ilvl w:val="0"/>
          <w:numId w:val="5"/>
        </w:numPr>
        <w:spacing w:line="36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Administratorem danych osobowych jest Uniwersytet Przyrodniczy we Wrocławiu,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ul. C. K. Norwida 25, 50-375 Wrocław. </w:t>
      </w:r>
    </w:p>
    <w:p w:rsidR="009D77D1" w:rsidRDefault="009D77D1" w:rsidP="009D77D1">
      <w:pPr>
        <w:pStyle w:val="normal"/>
        <w:numPr>
          <w:ilvl w:val="0"/>
          <w:numId w:val="5"/>
        </w:numPr>
        <w:spacing w:line="36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Uniwersytet Przyrodniczy we Wrocławiu wyznaczył Inspektora Ochrony Danych (IOD), z którym można się skontaktować pod adresem mailowym: iod@upwr.edu.pl.</w:t>
      </w:r>
    </w:p>
    <w:p w:rsidR="009D77D1" w:rsidRDefault="009D77D1" w:rsidP="009D77D1">
      <w:pPr>
        <w:pStyle w:val="normal"/>
        <w:numPr>
          <w:ilvl w:val="0"/>
          <w:numId w:val="5"/>
        </w:numPr>
        <w:spacing w:line="36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Dane osobowe zarejestrowane przez system monitoringu przetwarzane będą celem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wykonania przez administratora zadania realizowanego w interesie publicznym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(art. 6 ust. 1 lit. e) polegającego na zapewnienia bezpieczeństwa osób (w tym bezpieczeństwa związanego z BHP) i mienia w Uniwersytecie Przyrodniczym we Wrocławiu, a także w związku z uzasadnionym interesem realizowanym przez administratora (art. 6 ust. 1 lit. f).</w:t>
      </w:r>
    </w:p>
    <w:p w:rsidR="009D77D1" w:rsidRDefault="009D77D1" w:rsidP="009D77D1">
      <w:pPr>
        <w:pStyle w:val="normal"/>
        <w:numPr>
          <w:ilvl w:val="0"/>
          <w:numId w:val="5"/>
        </w:numPr>
        <w:spacing w:line="36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Odbiorcami danych osobowych zarejestrowanych przez system monitoringu mogą być w szczególności podmioty, którym administrator powierzył przetwarzanie danych osobowych oraz inne podmioty, które mają uzasadniony interes prawny bądź podstawę do udostępnienia im danych osobowych. </w:t>
      </w:r>
    </w:p>
    <w:p w:rsidR="009D77D1" w:rsidRDefault="009D77D1" w:rsidP="009D77D1">
      <w:pPr>
        <w:pStyle w:val="normal"/>
        <w:numPr>
          <w:ilvl w:val="0"/>
          <w:numId w:val="5"/>
        </w:numPr>
        <w:spacing w:line="36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Dane osobowe zarejestrowane przez system monitoringu będą przetwarzane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i przechowywane do momentu ustania obowiązku prawnego wynikającego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 obowiązujących przepisów prawa.</w:t>
      </w:r>
    </w:p>
    <w:p w:rsidR="009D77D1" w:rsidRDefault="009D77D1" w:rsidP="009D77D1">
      <w:pPr>
        <w:pStyle w:val="normal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Przysługuje Pani/Panu prawo żądania dostępu do danych osobowych, ograniczenia przetwarzania danych osobowych, wniesienia sprzeciwu wobec przetwarzania danych osobowych z przyczyn związanych ze swoją szczególną sytuacją; prawo wniesienia skargi do organu nadzorczego – Prezesa Urzędu Ochrony Danych Osobowych.</w:t>
      </w:r>
    </w:p>
    <w:p w:rsidR="009D77D1" w:rsidRDefault="009D77D1" w:rsidP="009D77D1">
      <w:pPr>
        <w:pStyle w:val="normal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Dane osobowe zarejestrowane przez system monitoringu nie będą podlegały zautomatyzowanym procesom podejmowania decyzji i profilowania i nie będą przekazywane do państw trzecich (do państwa poza Europejskim Obszarem Gospodarczym – EOG).</w:t>
      </w:r>
    </w:p>
    <w:p w:rsidR="0013781C" w:rsidRPr="009D77D1" w:rsidRDefault="0013781C" w:rsidP="009D77D1">
      <w:pPr>
        <w:rPr>
          <w:szCs w:val="24"/>
        </w:rPr>
      </w:pPr>
    </w:p>
    <w:sectPr w:rsidR="0013781C" w:rsidRPr="009D77D1" w:rsidSect="0015677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1D2"/>
    <w:multiLevelType w:val="hybridMultilevel"/>
    <w:tmpl w:val="91D2B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FE72E1"/>
    <w:multiLevelType w:val="hybridMultilevel"/>
    <w:tmpl w:val="EF02E88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042645C"/>
    <w:multiLevelType w:val="multilevel"/>
    <w:tmpl w:val="CA0C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7C67EF"/>
    <w:multiLevelType w:val="hybridMultilevel"/>
    <w:tmpl w:val="56F0CB92"/>
    <w:lvl w:ilvl="0" w:tplc="1A46321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E422D7"/>
    <w:multiLevelType w:val="multilevel"/>
    <w:tmpl w:val="729AE9C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2970"/>
    <w:rsid w:val="0002286C"/>
    <w:rsid w:val="00070A6E"/>
    <w:rsid w:val="000835EE"/>
    <w:rsid w:val="0009209F"/>
    <w:rsid w:val="000F0FB8"/>
    <w:rsid w:val="000F6339"/>
    <w:rsid w:val="00115F4D"/>
    <w:rsid w:val="00117EB0"/>
    <w:rsid w:val="0013781C"/>
    <w:rsid w:val="00162F9A"/>
    <w:rsid w:val="001863FD"/>
    <w:rsid w:val="001C4FBC"/>
    <w:rsid w:val="00213275"/>
    <w:rsid w:val="00223F98"/>
    <w:rsid w:val="002621E9"/>
    <w:rsid w:val="00267DDB"/>
    <w:rsid w:val="002A63A4"/>
    <w:rsid w:val="002A76C2"/>
    <w:rsid w:val="002C37D2"/>
    <w:rsid w:val="002E222D"/>
    <w:rsid w:val="002F4FE1"/>
    <w:rsid w:val="003635AF"/>
    <w:rsid w:val="00377AC7"/>
    <w:rsid w:val="003854E7"/>
    <w:rsid w:val="003A446B"/>
    <w:rsid w:val="003A716F"/>
    <w:rsid w:val="003B6088"/>
    <w:rsid w:val="003C542E"/>
    <w:rsid w:val="003D4182"/>
    <w:rsid w:val="003D6AE4"/>
    <w:rsid w:val="00452896"/>
    <w:rsid w:val="00453EC2"/>
    <w:rsid w:val="004A1C73"/>
    <w:rsid w:val="004D3EE3"/>
    <w:rsid w:val="00524E89"/>
    <w:rsid w:val="00525B97"/>
    <w:rsid w:val="005422A6"/>
    <w:rsid w:val="005562B8"/>
    <w:rsid w:val="00573EE5"/>
    <w:rsid w:val="005768AF"/>
    <w:rsid w:val="00580C92"/>
    <w:rsid w:val="00587D1A"/>
    <w:rsid w:val="005B1114"/>
    <w:rsid w:val="005C1DB2"/>
    <w:rsid w:val="006922F8"/>
    <w:rsid w:val="006A7FCD"/>
    <w:rsid w:val="006F30AC"/>
    <w:rsid w:val="006F35EC"/>
    <w:rsid w:val="0071703B"/>
    <w:rsid w:val="00721B6C"/>
    <w:rsid w:val="00723C78"/>
    <w:rsid w:val="007246C8"/>
    <w:rsid w:val="007405AF"/>
    <w:rsid w:val="00747BA5"/>
    <w:rsid w:val="007501DE"/>
    <w:rsid w:val="007553EA"/>
    <w:rsid w:val="00773C43"/>
    <w:rsid w:val="00787898"/>
    <w:rsid w:val="007B4D16"/>
    <w:rsid w:val="00810244"/>
    <w:rsid w:val="00824F96"/>
    <w:rsid w:val="008255B8"/>
    <w:rsid w:val="0084003A"/>
    <w:rsid w:val="00844F9F"/>
    <w:rsid w:val="00845FCC"/>
    <w:rsid w:val="0087019D"/>
    <w:rsid w:val="008A333F"/>
    <w:rsid w:val="008C7AA6"/>
    <w:rsid w:val="008D0288"/>
    <w:rsid w:val="008E1D72"/>
    <w:rsid w:val="008E5BC1"/>
    <w:rsid w:val="009000D1"/>
    <w:rsid w:val="00904F53"/>
    <w:rsid w:val="009060D8"/>
    <w:rsid w:val="00932212"/>
    <w:rsid w:val="00983A29"/>
    <w:rsid w:val="00997384"/>
    <w:rsid w:val="009B66B4"/>
    <w:rsid w:val="009C0338"/>
    <w:rsid w:val="009C1ED2"/>
    <w:rsid w:val="009D77D1"/>
    <w:rsid w:val="00A13C7A"/>
    <w:rsid w:val="00A346FD"/>
    <w:rsid w:val="00A62DC0"/>
    <w:rsid w:val="00A73515"/>
    <w:rsid w:val="00A912FB"/>
    <w:rsid w:val="00A9541D"/>
    <w:rsid w:val="00AA5401"/>
    <w:rsid w:val="00AC4303"/>
    <w:rsid w:val="00AD30F6"/>
    <w:rsid w:val="00AF2481"/>
    <w:rsid w:val="00AF28E7"/>
    <w:rsid w:val="00AF6D61"/>
    <w:rsid w:val="00B16EF7"/>
    <w:rsid w:val="00B31B3A"/>
    <w:rsid w:val="00B34AE6"/>
    <w:rsid w:val="00B37C6C"/>
    <w:rsid w:val="00B85DE4"/>
    <w:rsid w:val="00B924AC"/>
    <w:rsid w:val="00BD3563"/>
    <w:rsid w:val="00C4602B"/>
    <w:rsid w:val="00C67834"/>
    <w:rsid w:val="00CA04D1"/>
    <w:rsid w:val="00CE2A9F"/>
    <w:rsid w:val="00D2474B"/>
    <w:rsid w:val="00D27961"/>
    <w:rsid w:val="00D34B97"/>
    <w:rsid w:val="00D569B2"/>
    <w:rsid w:val="00D632D2"/>
    <w:rsid w:val="00DA1BFD"/>
    <w:rsid w:val="00DC154C"/>
    <w:rsid w:val="00E40902"/>
    <w:rsid w:val="00E42C50"/>
    <w:rsid w:val="00E52970"/>
    <w:rsid w:val="00E753B8"/>
    <w:rsid w:val="00EC33BA"/>
    <w:rsid w:val="00EE0A73"/>
    <w:rsid w:val="00EF3217"/>
    <w:rsid w:val="00F00895"/>
    <w:rsid w:val="00F407F2"/>
    <w:rsid w:val="00F53113"/>
    <w:rsid w:val="00FA1FF1"/>
    <w:rsid w:val="00FC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74B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44F9F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844F9F"/>
    <w:rPr>
      <w:rFonts w:ascii="Calibri Light" w:hAnsi="Calibri Light" w:cs="Times New Roman"/>
      <w:b/>
      <w:bCs/>
      <w:color w:val="5B9BD5"/>
      <w:sz w:val="26"/>
      <w:szCs w:val="26"/>
    </w:rPr>
  </w:style>
  <w:style w:type="paragraph" w:styleId="Akapitzlist">
    <w:name w:val="List Paragraph"/>
    <w:basedOn w:val="Normalny"/>
    <w:uiPriority w:val="99"/>
    <w:qFormat/>
    <w:rsid w:val="00E52970"/>
    <w:pPr>
      <w:ind w:left="720"/>
      <w:contextualSpacing/>
    </w:pPr>
  </w:style>
  <w:style w:type="character" w:styleId="Hipercze">
    <w:name w:val="Hyperlink"/>
    <w:uiPriority w:val="99"/>
    <w:rsid w:val="00844F9F"/>
    <w:rPr>
      <w:rFonts w:cs="Times New Roman"/>
      <w:color w:val="0563C1"/>
      <w:u w:val="single"/>
    </w:rPr>
  </w:style>
  <w:style w:type="character" w:styleId="Uwydatnienie">
    <w:name w:val="Emphasis"/>
    <w:uiPriority w:val="20"/>
    <w:qFormat/>
    <w:locked/>
    <w:rsid w:val="0013781C"/>
    <w:rPr>
      <w:i/>
      <w:iCs/>
    </w:rPr>
  </w:style>
  <w:style w:type="paragraph" w:customStyle="1" w:styleId="normal">
    <w:name w:val="normal"/>
    <w:rsid w:val="009D77D1"/>
    <w:pPr>
      <w:spacing w:line="276" w:lineRule="auto"/>
    </w:pPr>
    <w:rPr>
      <w:rFonts w:ascii="Arial" w:eastAsia="Arial" w:hAnsi="Arial" w:cs="Arial"/>
      <w:sz w:val="22"/>
      <w:szCs w:val="22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– pracownicy - rekrutacja</vt:lpstr>
    </vt:vector>
  </TitlesOfParts>
  <Company>Microsoft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– pracownicy - rekrutacja</dc:title>
  <dc:creator>Użytkownik systemu Windows</dc:creator>
  <cp:lastModifiedBy>UPWr</cp:lastModifiedBy>
  <cp:revision>2</cp:revision>
  <cp:lastPrinted>2019-05-13T07:10:00Z</cp:lastPrinted>
  <dcterms:created xsi:type="dcterms:W3CDTF">2023-01-26T14:30:00Z</dcterms:created>
  <dcterms:modified xsi:type="dcterms:W3CDTF">2023-01-26T14:30:00Z</dcterms:modified>
</cp:coreProperties>
</file>